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C9" w:rsidRPr="00E46E6E" w:rsidRDefault="001F1F7F" w:rsidP="00E46E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6E6E">
        <w:rPr>
          <w:rFonts w:ascii="Times New Roman" w:hAnsi="Times New Roman" w:cs="Times New Roman"/>
          <w:sz w:val="24"/>
          <w:szCs w:val="24"/>
        </w:rPr>
        <w:t>Read the article on page 42 in your classbook and write true (T) or false</w:t>
      </w:r>
      <w:r w:rsidR="00E46E6E">
        <w:rPr>
          <w:rFonts w:ascii="Times New Roman" w:hAnsi="Times New Roman" w:cs="Times New Roman"/>
          <w:sz w:val="24"/>
          <w:szCs w:val="24"/>
        </w:rPr>
        <w:t xml:space="preserve"> </w:t>
      </w:r>
      <w:r w:rsidRPr="00E46E6E">
        <w:rPr>
          <w:rFonts w:ascii="Times New Roman" w:hAnsi="Times New Roman" w:cs="Times New Roman"/>
          <w:sz w:val="24"/>
          <w:szCs w:val="24"/>
        </w:rPr>
        <w:t>(F) to each sentence.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Oliver was in the Atlantic Ocean.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He was with three friends.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They were near a group of dolphins.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The dolphins swam faster and faster.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They saw a shark in the water near them.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The shark bit Oliver’s arm.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The dolphins chased the shark.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Oliver swam to the beach.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Oliver wasn´t hurt.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Oliver could walk. –</w:t>
      </w:r>
    </w:p>
    <w:p w:rsidR="001F1F7F" w:rsidRPr="00E46E6E" w:rsidRDefault="001F1F7F" w:rsidP="00E46E6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>Oliver went surfing again one month later. -</w:t>
      </w:r>
    </w:p>
    <w:sectPr w:rsidR="001F1F7F" w:rsidRPr="00E4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4C4E"/>
    <w:multiLevelType w:val="hybridMultilevel"/>
    <w:tmpl w:val="1A406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F"/>
    <w:rsid w:val="001F1F7F"/>
    <w:rsid w:val="008352C6"/>
    <w:rsid w:val="00A6494E"/>
    <w:rsid w:val="00CE26C9"/>
    <w:rsid w:val="00E4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 Zemanová</dc:creator>
  <cp:lastModifiedBy>Lucka Zemanová</cp:lastModifiedBy>
  <cp:revision>2</cp:revision>
  <dcterms:created xsi:type="dcterms:W3CDTF">2020-04-14T22:24:00Z</dcterms:created>
  <dcterms:modified xsi:type="dcterms:W3CDTF">2020-04-14T22:24:00Z</dcterms:modified>
</cp:coreProperties>
</file>